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C02ECF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9"/>
      <w:bookmarkStart w:id="1" w:name="OLE_LINK10"/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990AD8">
        <w:rPr>
          <w:rStyle w:val="af7"/>
          <w:rFonts w:ascii="Arial" w:eastAsiaTheme="minorEastAsia" w:hAnsi="Arial" w:cs="Arial" w:hint="eastAsia"/>
          <w:b/>
        </w:rPr>
        <w:t>10</w:t>
      </w:r>
      <w:r w:rsidR="00937DA2">
        <w:rPr>
          <w:rStyle w:val="af7"/>
          <w:rFonts w:ascii="Arial" w:eastAsiaTheme="minorEastAsia" w:hAnsi="Arial" w:cs="Arial" w:hint="eastAsia"/>
          <w:b/>
        </w:rPr>
        <w:t>5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631C8C">
        <w:rPr>
          <w:rStyle w:val="af7"/>
          <w:rFonts w:ascii="Arial" w:eastAsiaTheme="minorEastAsia" w:hAnsi="Arial" w:cs="Arial" w:hint="eastAsia"/>
          <w:b/>
        </w:rPr>
        <w:t xml:space="preserve">        </w:t>
      </w:r>
      <w:r w:rsidR="00E53109" w:rsidRPr="00E53109">
        <w:rPr>
          <w:rStyle w:val="af7"/>
          <w:rFonts w:ascii="Arial" w:hAnsi="Arial" w:cs="Arial"/>
          <w:b/>
          <w:lang w:eastAsia="en-US"/>
        </w:rPr>
        <w:t>R4-2218441</w:t>
      </w:r>
    </w:p>
    <w:p w:rsidR="00553860" w:rsidRPr="00231FD5" w:rsidRDefault="00DE6C12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DE6C12">
        <w:rPr>
          <w:rStyle w:val="af7"/>
          <w:rFonts w:ascii="Arial" w:hAnsi="Arial" w:cs="Arial"/>
          <w:b/>
          <w:lang w:eastAsia="en-US"/>
        </w:rPr>
        <w:t>Toulouse, France, November 14 – Nov ember 18, 2022</w:t>
      </w:r>
    </w:p>
    <w:bookmarkEnd w:id="0"/>
    <w:bookmarkEnd w:id="1"/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05F3A" w:rsidRPr="00E05F3A">
        <w:rPr>
          <w:rStyle w:val="af7"/>
          <w:rFonts w:ascii="Arial" w:hAnsi="Arial" w:cs="Arial"/>
          <w:b/>
          <w:lang w:eastAsia="en-US"/>
        </w:rPr>
        <w:t>Discussion on RRM aspects on PRS</w:t>
      </w:r>
      <w:r w:rsidR="00D80357">
        <w:rPr>
          <w:rStyle w:val="af7"/>
          <w:rFonts w:ascii="Arial" w:eastAsiaTheme="minorEastAsia" w:hAnsi="Arial" w:cs="Arial" w:hint="eastAsia"/>
          <w:b/>
        </w:rPr>
        <w:t>/</w:t>
      </w:r>
      <w:r w:rsidR="00E05F3A" w:rsidRPr="00E05F3A">
        <w:rPr>
          <w:rStyle w:val="af7"/>
          <w:rFonts w:ascii="Arial" w:hAnsi="Arial" w:cs="Arial"/>
          <w:b/>
          <w:lang w:eastAsia="en-US"/>
        </w:rPr>
        <w:t>SRS bandwidth aggregation for intra-band carriers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82BB4" w:rsidRPr="00A82BB4">
        <w:rPr>
          <w:rStyle w:val="af7"/>
          <w:rFonts w:ascii="Arial" w:eastAsiaTheme="minorEastAsia" w:hAnsi="Arial" w:cs="Arial"/>
          <w:b/>
        </w:rPr>
        <w:t>8.19.4.1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33C43" w:rsidRDefault="00633C43" w:rsidP="002F11AD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RAN4#104bis-e meeting, </w:t>
      </w:r>
      <w:r w:rsidR="004E4753">
        <w:rPr>
          <w:rFonts w:hint="eastAsia"/>
          <w:lang w:eastAsia="zh-CN"/>
        </w:rPr>
        <w:t xml:space="preserve">the RRM aspects on </w:t>
      </w:r>
      <w:r w:rsidR="004E4753" w:rsidRPr="004E4753">
        <w:rPr>
          <w:lang w:eastAsia="zh-CN"/>
        </w:rPr>
        <w:t>PRS/SRS bandwidth aggregation for intra-band carriers</w:t>
      </w:r>
      <w:r w:rsidR="004E4753">
        <w:rPr>
          <w:rFonts w:hint="eastAsia"/>
          <w:lang w:eastAsia="zh-CN"/>
        </w:rPr>
        <w:t xml:space="preserve"> were discussed and the conclusions were captured in the approved WF [1]. </w:t>
      </w:r>
      <w:r w:rsidR="00AC400B">
        <w:rPr>
          <w:lang w:eastAsia="zh-CN"/>
        </w:rPr>
        <w:t>B</w:t>
      </w:r>
      <w:r w:rsidR="00AC400B">
        <w:rPr>
          <w:rFonts w:hint="eastAsia"/>
          <w:lang w:eastAsia="zh-CN"/>
        </w:rPr>
        <w:t xml:space="preserve">ased on the WF, most of issues have been agreed and only a few issues need further discussion. </w:t>
      </w:r>
    </w:p>
    <w:p w:rsidR="00AC400B" w:rsidRDefault="00AC400B" w:rsidP="002F11A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provide our views on the remaining issues and give our proposals. </w:t>
      </w:r>
    </w:p>
    <w:p w:rsidR="00C93BB0" w:rsidRDefault="00155B73" w:rsidP="00F1512D">
      <w:pPr>
        <w:pStyle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DE7A72" w:rsidRPr="00DE7A72" w:rsidRDefault="00DE7A72" w:rsidP="00DE7A72">
      <w:pPr>
        <w:rPr>
          <w:rFonts w:hint="eastAsia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first remaining issue is about the co-location of carriers and the agreements in WF [1] are captured as below.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E7A72" w:rsidTr="00DE7A72">
        <w:tc>
          <w:tcPr>
            <w:tcW w:w="9857" w:type="dxa"/>
          </w:tcPr>
          <w:p w:rsidR="00DE7A72" w:rsidRPr="004E3ED8" w:rsidRDefault="00DE7A72" w:rsidP="00DE7A72">
            <w:pPr>
              <w:spacing w:before="120"/>
              <w:rPr>
                <w:b/>
                <w:sz w:val="22"/>
                <w:szCs w:val="22"/>
                <w:u w:val="single"/>
                <w:lang w:val="en-US" w:eastAsia="ko-KR"/>
              </w:rPr>
            </w:pPr>
            <w:r w:rsidRPr="004E3ED8">
              <w:rPr>
                <w:b/>
                <w:sz w:val="22"/>
                <w:szCs w:val="22"/>
                <w:u w:val="single"/>
                <w:lang w:val="en-US" w:eastAsia="ko-KR"/>
              </w:rPr>
              <w:t xml:space="preserve">Issue 1-1-3: </w:t>
            </w:r>
            <w:r w:rsidRPr="00961D92">
              <w:rPr>
                <w:b/>
                <w:sz w:val="22"/>
                <w:szCs w:val="22"/>
                <w:u w:val="single"/>
                <w:lang w:val="en-US" w:eastAsia="ko-KR"/>
              </w:rPr>
              <w:t xml:space="preserve">Co-location of carriers  </w:t>
            </w:r>
          </w:p>
          <w:p w:rsidR="00DE7A72" w:rsidRDefault="00DE7A72" w:rsidP="00DE7A72">
            <w:pPr>
              <w:rPr>
                <w:rFonts w:eastAsiaTheme="minorEastAsia"/>
                <w:i/>
                <w:sz w:val="22"/>
                <w:szCs w:val="22"/>
                <w:lang w:val="en-US" w:eastAsia="zh-CN"/>
              </w:rPr>
            </w:pPr>
            <w:r w:rsidRPr="004E3ED8">
              <w:rPr>
                <w:rFonts w:eastAsiaTheme="minorEastAsia"/>
                <w:b/>
                <w:bCs/>
                <w:iCs/>
                <w:sz w:val="22"/>
                <w:szCs w:val="22"/>
                <w:highlight w:val="green"/>
                <w:u w:val="single"/>
                <w:lang w:val="en-US" w:eastAsia="zh-CN"/>
              </w:rPr>
              <w:t>A</w:t>
            </w:r>
            <w:r w:rsidRPr="004E3ED8">
              <w:rPr>
                <w:rFonts w:eastAsiaTheme="minorEastAsia" w:hint="eastAsia"/>
                <w:b/>
                <w:bCs/>
                <w:iCs/>
                <w:sz w:val="22"/>
                <w:szCs w:val="22"/>
                <w:highlight w:val="green"/>
                <w:u w:val="single"/>
                <w:lang w:val="en-US" w:eastAsia="zh-CN"/>
              </w:rPr>
              <w:t>greements</w:t>
            </w:r>
            <w:r w:rsidRPr="004E3ED8">
              <w:rPr>
                <w:rFonts w:eastAsiaTheme="minorEastAsia" w:hint="eastAsia"/>
                <w:i/>
                <w:sz w:val="22"/>
                <w:szCs w:val="22"/>
                <w:lang w:val="en-US" w:eastAsia="zh-CN"/>
              </w:rPr>
              <w:t>:</w:t>
            </w:r>
          </w:p>
          <w:p w:rsidR="00DE7A72" w:rsidRPr="00FC2967" w:rsidRDefault="00DE7A72" w:rsidP="00DE7A72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 w:rsidRPr="00FC2967">
              <w:rPr>
                <w:rFonts w:eastAsia="等线"/>
                <w:iCs/>
                <w:lang w:val="en-US" w:eastAsia="zh-CN"/>
              </w:rPr>
              <w:t xml:space="preserve">PRS resources in different PFLs to be aggregated for MC positioning measurements, shall be transmitted by the same TRP or </w:t>
            </w:r>
            <w:r>
              <w:rPr>
                <w:rFonts w:eastAsia="等线"/>
                <w:iCs/>
                <w:lang w:val="en-US" w:eastAsia="zh-CN"/>
              </w:rPr>
              <w:t xml:space="preserve">FFS whether can also by transmitted </w:t>
            </w:r>
            <w:r w:rsidRPr="00FC2967">
              <w:rPr>
                <w:rFonts w:eastAsia="等线"/>
                <w:iCs/>
                <w:lang w:val="en-US" w:eastAsia="zh-CN"/>
              </w:rPr>
              <w:t>by the co-located TRPs.</w:t>
            </w:r>
          </w:p>
          <w:p w:rsidR="00DE7A72" w:rsidRDefault="00DE7A72" w:rsidP="00DE7A72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PRS resources to be aggregated from </w:t>
            </w:r>
            <w:r w:rsidRPr="00FC2967">
              <w:rPr>
                <w:rFonts w:eastAsia="等线"/>
                <w:iCs/>
                <w:lang w:val="en-US" w:eastAsia="zh-CN"/>
              </w:rPr>
              <w:t xml:space="preserve">different PFLs </w:t>
            </w:r>
            <w:r>
              <w:rPr>
                <w:rFonts w:eastAsiaTheme="minorEastAsia"/>
                <w:lang w:val="en-US" w:eastAsia="zh-CN"/>
              </w:rPr>
              <w:t>should be associated with a common Antenna Reference Point (ARP) or</w:t>
            </w:r>
          </w:p>
          <w:p w:rsidR="00DE7A72" w:rsidRPr="00FC2967" w:rsidRDefault="00DE7A72" w:rsidP="00DE7A72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 w:rsidRPr="00FC2967">
              <w:rPr>
                <w:rFonts w:eastAsia="等线"/>
                <w:iCs/>
                <w:lang w:val="en-US" w:eastAsia="zh-CN"/>
              </w:rPr>
              <w:t>If PRS resources in different PFLs are transmitted from different antennas, then the antennas shall be physical close to each other.</w:t>
            </w:r>
          </w:p>
          <w:p w:rsidR="00DE7A72" w:rsidRPr="00DE7A72" w:rsidRDefault="00DE7A72" w:rsidP="00DE7A72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 w:hint="eastAsia"/>
                <w:iCs/>
                <w:lang w:val="en-US" w:eastAsia="zh-CN"/>
              </w:rPr>
            </w:pPr>
            <w:r w:rsidRPr="00FC2967">
              <w:rPr>
                <w:rFonts w:eastAsia="等线"/>
                <w:iCs/>
                <w:lang w:val="en-US" w:eastAsia="zh-CN"/>
              </w:rPr>
              <w:t>The condition on physical proximity between antennas is beyond the scope of RRM.</w:t>
            </w:r>
          </w:p>
        </w:tc>
      </w:tr>
    </w:tbl>
    <w:p w:rsidR="00DE7A72" w:rsidRDefault="00BD7C82" w:rsidP="00336253">
      <w:pPr>
        <w:spacing w:beforeLines="100" w:before="240"/>
        <w:rPr>
          <w:rFonts w:hint="eastAsia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e understand the main point about this issue is still the timing difference between the PRS resources in different PFLs to be aggregated</w:t>
      </w:r>
      <w:r w:rsidR="008259E5">
        <w:rPr>
          <w:rFonts w:hint="eastAsia"/>
          <w:lang w:val="en-US" w:eastAsia="zh-CN"/>
        </w:rPr>
        <w:t xml:space="preserve"> for MC positioning measurements. </w:t>
      </w:r>
      <w:r w:rsidR="00336253">
        <w:rPr>
          <w:lang w:val="en-US" w:eastAsia="zh-CN"/>
        </w:rPr>
        <w:t>M</w:t>
      </w:r>
      <w:r w:rsidR="00336253">
        <w:rPr>
          <w:rFonts w:hint="eastAsia"/>
          <w:lang w:val="en-US" w:eastAsia="zh-CN"/>
        </w:rPr>
        <w:t xml:space="preserve">aking the PRS resources to be aggregated transmitted from the same TRP is to guarantee the timing difference of different PRS resources is smaller enough. </w:t>
      </w:r>
      <w:r w:rsidR="00336253">
        <w:rPr>
          <w:lang w:val="en-US" w:eastAsia="zh-CN"/>
        </w:rPr>
        <w:t>S</w:t>
      </w:r>
      <w:r w:rsidR="00336253">
        <w:rPr>
          <w:rFonts w:hint="eastAsia"/>
          <w:lang w:val="en-US" w:eastAsia="zh-CN"/>
        </w:rPr>
        <w:t>o t</w:t>
      </w:r>
      <w:r>
        <w:rPr>
          <w:rFonts w:hint="eastAsia"/>
          <w:lang w:val="en-US" w:eastAsia="zh-CN"/>
        </w:rPr>
        <w:t xml:space="preserve">echnically </w:t>
      </w:r>
      <w:r w:rsidR="00336253">
        <w:rPr>
          <w:rFonts w:hint="eastAsia"/>
          <w:lang w:val="en-US" w:eastAsia="zh-CN"/>
        </w:rPr>
        <w:t xml:space="preserve">we think the PRS resources to be aggregated can be transmitted from different TRPs as long as the timing difference is small. </w:t>
      </w:r>
      <w:r w:rsidR="00336253">
        <w:rPr>
          <w:lang w:val="en-US" w:eastAsia="zh-CN"/>
        </w:rPr>
        <w:t>O</w:t>
      </w:r>
      <w:r w:rsidR="00336253">
        <w:rPr>
          <w:rFonts w:hint="eastAsia"/>
          <w:lang w:val="en-US" w:eastAsia="zh-CN"/>
        </w:rPr>
        <w:t xml:space="preserve">f course, this cannot be guaranteed by arbitrary TRPs but it can be generally met by co-located TRPs. So we think the PRS resources to be aggregated can be transmitted by the co-located TRPs. </w:t>
      </w:r>
    </w:p>
    <w:p w:rsidR="00DE7A72" w:rsidRPr="0057482E" w:rsidRDefault="001640BE" w:rsidP="00DE7A72">
      <w:pPr>
        <w:rPr>
          <w:rFonts w:hint="eastAsia"/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1: </w:t>
      </w:r>
      <w:r w:rsidRPr="00BA397C">
        <w:rPr>
          <w:rFonts w:eastAsia="等线"/>
          <w:b/>
          <w:iCs/>
          <w:lang w:val="en-US" w:eastAsia="zh-CN"/>
        </w:rPr>
        <w:t>PRS resources in different PFLs to be aggregated f</w:t>
      </w:r>
      <w:r w:rsidRPr="00BA397C">
        <w:rPr>
          <w:rFonts w:eastAsia="等线"/>
          <w:b/>
          <w:iCs/>
          <w:lang w:val="en-US" w:eastAsia="zh-CN"/>
        </w:rPr>
        <w:t>or MC positioning measurements</w:t>
      </w:r>
      <w:r w:rsidRPr="00BA397C">
        <w:rPr>
          <w:rFonts w:eastAsia="等线" w:hint="eastAsia"/>
          <w:b/>
          <w:iCs/>
          <w:lang w:val="en-US" w:eastAsia="zh-CN"/>
        </w:rPr>
        <w:t xml:space="preserve"> </w:t>
      </w:r>
      <w:r w:rsidRPr="00BA397C">
        <w:rPr>
          <w:rFonts w:eastAsia="等线"/>
          <w:b/>
          <w:iCs/>
          <w:lang w:val="en-US" w:eastAsia="zh-CN"/>
        </w:rPr>
        <w:t xml:space="preserve">can </w:t>
      </w:r>
      <w:r w:rsidRPr="00BA397C">
        <w:rPr>
          <w:rFonts w:eastAsia="等线" w:hint="eastAsia"/>
          <w:b/>
          <w:iCs/>
          <w:lang w:val="en-US" w:eastAsia="zh-CN"/>
        </w:rPr>
        <w:t>be</w:t>
      </w:r>
      <w:r w:rsidRPr="00BA397C">
        <w:rPr>
          <w:rFonts w:eastAsia="等线"/>
          <w:b/>
          <w:iCs/>
          <w:lang w:val="en-US" w:eastAsia="zh-CN"/>
        </w:rPr>
        <w:t xml:space="preserve"> transmitted by the co-located TRPs.</w:t>
      </w:r>
      <w:r w:rsidR="00BA397C" w:rsidRPr="00BA397C">
        <w:rPr>
          <w:rFonts w:eastAsia="等线" w:hint="eastAsia"/>
          <w:b/>
          <w:iCs/>
          <w:lang w:val="en-US" w:eastAsia="zh-CN"/>
        </w:rPr>
        <w:t xml:space="preserve"> </w:t>
      </w:r>
    </w:p>
    <w:p w:rsidR="000C20AB" w:rsidRPr="0057482E" w:rsidRDefault="0057482E" w:rsidP="00DE7A72">
      <w:pPr>
        <w:rPr>
          <w:rFonts w:hint="eastAsia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second remaining issue is the relation between CA/DC and PRS/SRS aggregation and the conclusions are copied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C20AB" w:rsidTr="000C20AB">
        <w:tc>
          <w:tcPr>
            <w:tcW w:w="9857" w:type="dxa"/>
          </w:tcPr>
          <w:p w:rsidR="000C20AB" w:rsidRPr="00DD0CE2" w:rsidRDefault="000C20AB" w:rsidP="000C20AB">
            <w:pPr>
              <w:spacing w:before="120"/>
              <w:rPr>
                <w:b/>
                <w:sz w:val="22"/>
                <w:szCs w:val="22"/>
                <w:u w:val="single"/>
                <w:lang w:val="en-US" w:eastAsia="ko-KR"/>
              </w:rPr>
            </w:pPr>
            <w:r w:rsidRPr="00C47522">
              <w:rPr>
                <w:b/>
                <w:sz w:val="22"/>
                <w:szCs w:val="22"/>
                <w:u w:val="single"/>
                <w:lang w:val="en-US" w:eastAsia="ko-KR"/>
              </w:rPr>
              <w:t>Issue 1-</w:t>
            </w:r>
            <w:r>
              <w:rPr>
                <w:b/>
                <w:sz w:val="22"/>
                <w:szCs w:val="22"/>
                <w:u w:val="single"/>
                <w:lang w:val="en-US" w:eastAsia="ko-KR"/>
              </w:rPr>
              <w:t>4</w:t>
            </w:r>
            <w:r w:rsidRPr="00C47522">
              <w:rPr>
                <w:b/>
                <w:sz w:val="22"/>
                <w:szCs w:val="22"/>
                <w:u w:val="single"/>
                <w:lang w:val="en-US" w:eastAsia="ko-KR"/>
              </w:rPr>
              <w:t xml:space="preserve">-1: </w:t>
            </w:r>
            <w:r w:rsidRPr="00153377">
              <w:rPr>
                <w:b/>
                <w:sz w:val="22"/>
                <w:szCs w:val="22"/>
                <w:u w:val="single"/>
                <w:lang w:val="en-US" w:eastAsia="ko-KR"/>
              </w:rPr>
              <w:t>Relation between CA/DC and PRS/SRS bandwidth aggregation capabilities</w:t>
            </w:r>
          </w:p>
          <w:p w:rsidR="000C20AB" w:rsidRDefault="000C20AB" w:rsidP="000C20AB">
            <w:pPr>
              <w:rPr>
                <w:rFonts w:eastAsiaTheme="minorEastAsia"/>
                <w:i/>
                <w:sz w:val="22"/>
                <w:szCs w:val="22"/>
                <w:lang w:val="en-US" w:eastAsia="zh-CN"/>
              </w:rPr>
            </w:pPr>
            <w:r w:rsidRPr="00EB012B">
              <w:rPr>
                <w:rFonts w:eastAsiaTheme="minorEastAsia"/>
                <w:b/>
                <w:bCs/>
                <w:iCs/>
                <w:sz w:val="22"/>
                <w:szCs w:val="22"/>
                <w:highlight w:val="green"/>
                <w:u w:val="single"/>
                <w:lang w:val="en-US" w:eastAsia="zh-CN"/>
              </w:rPr>
              <w:t>Agreements</w:t>
            </w:r>
            <w:r w:rsidRPr="00EB012B">
              <w:rPr>
                <w:rFonts w:eastAsiaTheme="minorEastAsia"/>
                <w:i/>
                <w:sz w:val="22"/>
                <w:szCs w:val="22"/>
                <w:highlight w:val="green"/>
                <w:lang w:val="en-US" w:eastAsia="zh-CN"/>
              </w:rPr>
              <w:t>:</w:t>
            </w:r>
          </w:p>
          <w:p w:rsidR="000C20AB" w:rsidRPr="001D6401" w:rsidRDefault="000C20AB" w:rsidP="000C20A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357" w:hanging="357"/>
              <w:textAlignment w:val="baseline"/>
              <w:rPr>
                <w:rFonts w:eastAsia="等线"/>
                <w:iCs/>
                <w:lang w:val="en-US" w:eastAsia="zh-CN"/>
              </w:rPr>
            </w:pPr>
            <w:r w:rsidRPr="001D6401">
              <w:rPr>
                <w:rFonts w:eastAsia="等线"/>
                <w:iCs/>
                <w:lang w:val="en-US" w:eastAsia="zh-CN"/>
              </w:rPr>
              <w:t xml:space="preserve">Multicarrier positioning capability (MCPC) (e.g. number of intra-band contiguous PFLs) is to be defined during the </w:t>
            </w:r>
            <w:r w:rsidRPr="001D6401">
              <w:rPr>
                <w:rFonts w:eastAsia="等线"/>
                <w:iCs/>
                <w:lang w:val="en-US" w:eastAsia="zh-CN"/>
              </w:rPr>
              <w:lastRenderedPageBreak/>
              <w:t>WI.</w:t>
            </w:r>
          </w:p>
          <w:p w:rsidR="000C20AB" w:rsidRDefault="000C20AB" w:rsidP="000C20AB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 w:rsidRPr="002F6B1B">
              <w:rPr>
                <w:rFonts w:eastAsia="等线"/>
                <w:iCs/>
                <w:lang w:val="en-US" w:eastAsia="zh-CN"/>
              </w:rPr>
              <w:t>FFS: Impact of MC positioning measurement on the carrier aggregation/dual connectivity (CA/DC) for</w:t>
            </w:r>
            <w:r w:rsidRPr="001D6401">
              <w:rPr>
                <w:rFonts w:eastAsia="等线"/>
                <w:iCs/>
                <w:lang w:val="en-US" w:eastAsia="zh-CN"/>
              </w:rPr>
              <w:t xml:space="preserve"> communication when both are configured in parallel</w:t>
            </w:r>
            <w:r>
              <w:rPr>
                <w:rFonts w:eastAsia="等线"/>
                <w:iCs/>
                <w:lang w:val="en-US" w:eastAsia="zh-CN"/>
              </w:rPr>
              <w:t>:</w:t>
            </w:r>
          </w:p>
          <w:p w:rsidR="000C20AB" w:rsidRPr="009E51B6" w:rsidRDefault="000C20AB" w:rsidP="000C20AB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>
              <w:rPr>
                <w:rFonts w:eastAsia="等线"/>
                <w:iCs/>
                <w:lang w:val="en-US" w:eastAsia="zh-CN"/>
              </w:rPr>
              <w:t>Following i</w:t>
            </w:r>
            <w:r w:rsidRPr="009E51B6">
              <w:rPr>
                <w:rFonts w:eastAsia="等线"/>
                <w:iCs/>
                <w:lang w:val="en-US" w:eastAsia="zh-CN"/>
              </w:rPr>
              <w:t xml:space="preserve">ssues </w:t>
            </w:r>
            <w:r>
              <w:rPr>
                <w:rFonts w:eastAsia="等线"/>
                <w:iCs/>
                <w:lang w:val="en-US" w:eastAsia="zh-CN"/>
              </w:rPr>
              <w:t>related to concurrent CA/DC operation for communication and MC positioning measurement</w:t>
            </w:r>
            <w:r w:rsidRPr="009E51B6">
              <w:rPr>
                <w:rFonts w:eastAsia="等线"/>
                <w:iCs/>
                <w:lang w:val="en-US" w:eastAsia="zh-CN"/>
              </w:rPr>
              <w:t xml:space="preserve"> for further study during the SI and/or to be address</w:t>
            </w:r>
            <w:r>
              <w:rPr>
                <w:rFonts w:eastAsia="等线"/>
                <w:iCs/>
                <w:lang w:val="en-US" w:eastAsia="zh-CN"/>
              </w:rPr>
              <w:t>ed</w:t>
            </w:r>
            <w:r w:rsidRPr="009E51B6">
              <w:rPr>
                <w:rFonts w:eastAsia="等线"/>
                <w:iCs/>
                <w:lang w:val="en-US" w:eastAsia="zh-CN"/>
              </w:rPr>
              <w:t xml:space="preserve"> during the WI:</w:t>
            </w:r>
          </w:p>
          <w:p w:rsidR="000C20AB" w:rsidRDefault="000C20AB" w:rsidP="000C20AB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>
              <w:rPr>
                <w:rFonts w:eastAsia="等线"/>
                <w:iCs/>
                <w:lang w:val="en-US" w:eastAsia="zh-CN"/>
              </w:rPr>
              <w:t>Whether MC positioning measurements should not impact the ongoing CA/DC operation.</w:t>
            </w:r>
          </w:p>
          <w:p w:rsidR="000C20AB" w:rsidRDefault="000C20AB" w:rsidP="000C20AB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>
              <w:rPr>
                <w:rFonts w:eastAsia="等线"/>
                <w:iCs/>
                <w:lang w:val="en-US" w:eastAsia="zh-CN"/>
              </w:rPr>
              <w:t xml:space="preserve">Whether the impact is limited to the case with MC positioning measurements without gaps. </w:t>
            </w:r>
          </w:p>
          <w:p w:rsidR="000C20AB" w:rsidRDefault="000C20AB" w:rsidP="000C20AB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>
              <w:rPr>
                <w:rFonts w:eastAsia="等线"/>
                <w:iCs/>
                <w:lang w:val="en-US" w:eastAsia="zh-CN"/>
              </w:rPr>
              <w:t>Whether the existing Rel-16/Rel-17 PRS measurement restrictions for PRS measurement can be extended to MC positioning measurements.</w:t>
            </w:r>
          </w:p>
          <w:p w:rsidR="000C20AB" w:rsidRDefault="000C20AB" w:rsidP="000C20AB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>
              <w:rPr>
                <w:rFonts w:eastAsia="等线"/>
                <w:iCs/>
                <w:lang w:val="en-US" w:eastAsia="zh-CN"/>
              </w:rPr>
              <w:t>Impact of switching time of CCs.</w:t>
            </w:r>
          </w:p>
          <w:p w:rsidR="000C20AB" w:rsidRPr="000C20AB" w:rsidRDefault="000C20AB" w:rsidP="00DE7A72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iCs/>
                <w:lang w:val="en-US" w:eastAsia="zh-CN"/>
              </w:rPr>
            </w:pPr>
            <w:r>
              <w:rPr>
                <w:rFonts w:eastAsia="等线"/>
                <w:iCs/>
                <w:lang w:val="en-US" w:eastAsia="zh-CN"/>
              </w:rPr>
              <w:t xml:space="preserve">Whether MC positioning measurements can be done only on the activated CCs. </w:t>
            </w:r>
          </w:p>
        </w:tc>
      </w:tr>
    </w:tbl>
    <w:p w:rsidR="000C20AB" w:rsidRDefault="00EC7056" w:rsidP="000F4E6C">
      <w:pPr>
        <w:spacing w:beforeLines="100" w:before="240"/>
        <w:rPr>
          <w:rFonts w:hint="eastAsia"/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>or the impact of PRS/SRS aggregation on CA/DC operation, we understand it should be the same as the general positioning measurement</w:t>
      </w:r>
      <w:r w:rsidR="003D1144">
        <w:rPr>
          <w:rFonts w:hint="eastAsia"/>
          <w:lang w:val="en-US" w:eastAsia="zh-CN"/>
        </w:rPr>
        <w:t xml:space="preserve"> and not impact the CA/DC operation. </w:t>
      </w:r>
      <w:r w:rsidR="003D1144">
        <w:rPr>
          <w:lang w:val="en-US" w:eastAsia="zh-CN"/>
        </w:rPr>
        <w:t>F</w:t>
      </w:r>
      <w:r w:rsidR="003D1144">
        <w:rPr>
          <w:rFonts w:hint="eastAsia"/>
          <w:lang w:val="en-US" w:eastAsia="zh-CN"/>
        </w:rPr>
        <w:t>or the impact on date communication, it should be related to the measurement type</w:t>
      </w:r>
      <w:r>
        <w:rPr>
          <w:rFonts w:hint="eastAsia"/>
          <w:lang w:val="en-US" w:eastAsia="zh-CN"/>
        </w:rPr>
        <w:t>, i.e. the measurement can be performed within measurement gap or outside measurement gap (within PPW)</w:t>
      </w:r>
      <w:r w:rsidR="006913E6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6913E6">
        <w:rPr>
          <w:rFonts w:hint="eastAsia"/>
          <w:lang w:val="en-US" w:eastAsia="zh-CN"/>
        </w:rPr>
        <w:t>i</w:t>
      </w:r>
      <w:r w:rsidR="003D1144">
        <w:rPr>
          <w:rFonts w:hint="eastAsia"/>
          <w:lang w:val="en-US" w:eastAsia="zh-CN"/>
        </w:rPr>
        <w:t xml:space="preserve">f the measurement is performed with PPW, the impact on </w:t>
      </w:r>
      <w:r w:rsidR="009E22F6">
        <w:rPr>
          <w:rFonts w:hint="eastAsia"/>
          <w:lang w:val="en-US" w:eastAsia="zh-CN"/>
        </w:rPr>
        <w:t>communication is based on the different UE capability and if the measurement is performed within gap, the data receiving is not ex</w:t>
      </w:r>
      <w:r w:rsidR="00D53562">
        <w:rPr>
          <w:rFonts w:hint="eastAsia"/>
          <w:lang w:val="en-US" w:eastAsia="zh-CN"/>
        </w:rPr>
        <w:t>pected during the gap occasion.</w:t>
      </w:r>
      <w:r w:rsidR="009E22F6">
        <w:rPr>
          <w:rFonts w:hint="eastAsia"/>
          <w:lang w:val="en-US" w:eastAsia="zh-CN"/>
        </w:rPr>
        <w:t xml:space="preserve"> </w:t>
      </w:r>
    </w:p>
    <w:p w:rsidR="00D53562" w:rsidRDefault="00EA47BB" w:rsidP="000F4E6C">
      <w:pPr>
        <w:spacing w:beforeLines="100" w:before="240"/>
        <w:rPr>
          <w:rFonts w:hint="eastAsia"/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 f</w:t>
      </w:r>
      <w:r w:rsidR="00D53562">
        <w:rPr>
          <w:rFonts w:hint="eastAsia"/>
          <w:lang w:val="en-US" w:eastAsia="zh-CN"/>
        </w:rPr>
        <w:t xml:space="preserve">or the number of carriers, we think the capability for MC positioning measurement is a separate capability with the supported number of carriers in CA/DC communication. </w:t>
      </w:r>
      <w:r w:rsidR="00797EF9">
        <w:rPr>
          <w:rFonts w:hint="eastAsia"/>
          <w:lang w:val="en-US" w:eastAsia="zh-CN"/>
        </w:rPr>
        <w:t>How</w:t>
      </w:r>
      <w:r w:rsidR="003739CB">
        <w:rPr>
          <w:rFonts w:hint="eastAsia"/>
          <w:lang w:val="en-US" w:eastAsia="zh-CN"/>
        </w:rPr>
        <w:t xml:space="preserve"> to consider the </w:t>
      </w:r>
      <w:r w:rsidR="007408F1">
        <w:rPr>
          <w:rFonts w:hint="eastAsia"/>
          <w:lang w:val="en-US" w:eastAsia="zh-CN"/>
        </w:rPr>
        <w:t>concurrent</w:t>
      </w:r>
      <w:r w:rsidR="006A58A8">
        <w:rPr>
          <w:rFonts w:hint="eastAsia"/>
          <w:lang w:val="en-US" w:eastAsia="zh-CN"/>
        </w:rPr>
        <w:t>/parallel</w:t>
      </w:r>
      <w:r w:rsidR="007408F1">
        <w:rPr>
          <w:rFonts w:hint="eastAsia"/>
          <w:lang w:val="en-US" w:eastAsia="zh-CN"/>
        </w:rPr>
        <w:t xml:space="preserve"> </w:t>
      </w:r>
      <w:r w:rsidR="003739CB">
        <w:rPr>
          <w:rFonts w:hint="eastAsia"/>
          <w:lang w:val="en-US" w:eastAsia="zh-CN"/>
        </w:rPr>
        <w:t>operation</w:t>
      </w:r>
      <w:r w:rsidR="007408F1">
        <w:rPr>
          <w:rFonts w:hint="eastAsia"/>
          <w:lang w:val="en-US" w:eastAsia="zh-CN"/>
        </w:rPr>
        <w:t>s</w:t>
      </w:r>
      <w:r w:rsidR="003739CB">
        <w:rPr>
          <w:rFonts w:hint="eastAsia"/>
          <w:lang w:val="en-US" w:eastAsia="zh-CN"/>
        </w:rPr>
        <w:t xml:space="preserve"> </w:t>
      </w:r>
      <w:r w:rsidR="00A71B55">
        <w:rPr>
          <w:rFonts w:hint="eastAsia"/>
          <w:lang w:val="en-US" w:eastAsia="zh-CN"/>
        </w:rPr>
        <w:t>of</w:t>
      </w:r>
      <w:r w:rsidR="003739CB">
        <w:rPr>
          <w:rFonts w:hint="eastAsia"/>
          <w:lang w:val="en-US" w:eastAsia="zh-CN"/>
        </w:rPr>
        <w:t xml:space="preserve"> MC positioning and CA/DC </w:t>
      </w:r>
      <w:r w:rsidR="00A71B55">
        <w:rPr>
          <w:rFonts w:hint="eastAsia"/>
          <w:lang w:val="en-US" w:eastAsia="zh-CN"/>
        </w:rPr>
        <w:t xml:space="preserve">communication </w:t>
      </w:r>
      <w:r w:rsidR="003739CB">
        <w:rPr>
          <w:rFonts w:hint="eastAsia"/>
          <w:lang w:val="en-US" w:eastAsia="zh-CN"/>
        </w:rPr>
        <w:t xml:space="preserve">can be further discussed in WI stage. </w:t>
      </w:r>
    </w:p>
    <w:p w:rsidR="00F263C6" w:rsidRPr="0057482E" w:rsidRDefault="00F263C6" w:rsidP="00F263C6">
      <w:pPr>
        <w:rPr>
          <w:rFonts w:hint="eastAsia"/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A397C">
        <w:rPr>
          <w:rFonts w:hint="eastAsia"/>
          <w:b/>
          <w:lang w:val="en-US" w:eastAsia="zh-CN"/>
        </w:rPr>
        <w:t xml:space="preserve">: </w:t>
      </w:r>
      <w:r w:rsidRPr="00BA397C">
        <w:rPr>
          <w:rFonts w:eastAsia="等线"/>
          <w:b/>
          <w:iCs/>
          <w:lang w:val="en-US" w:eastAsia="zh-CN"/>
        </w:rPr>
        <w:t xml:space="preserve">PRS </w:t>
      </w:r>
      <w:r w:rsidR="00B909DB">
        <w:rPr>
          <w:rFonts w:eastAsia="等线" w:hint="eastAsia"/>
          <w:b/>
          <w:iCs/>
          <w:lang w:val="en-US" w:eastAsia="zh-CN"/>
        </w:rPr>
        <w:t>aggregation should not impact the CA/DC operation for communication</w:t>
      </w:r>
      <w:r w:rsidRPr="00BA397C">
        <w:rPr>
          <w:rFonts w:eastAsia="等线"/>
          <w:b/>
          <w:iCs/>
          <w:lang w:val="en-US" w:eastAsia="zh-CN"/>
        </w:rPr>
        <w:t>.</w:t>
      </w:r>
      <w:r w:rsidRPr="00BA397C">
        <w:rPr>
          <w:rFonts w:eastAsia="等线" w:hint="eastAsia"/>
          <w:b/>
          <w:iCs/>
          <w:lang w:val="en-US" w:eastAsia="zh-CN"/>
        </w:rPr>
        <w:t xml:space="preserve"> </w:t>
      </w:r>
    </w:p>
    <w:p w:rsidR="00F263C6" w:rsidRPr="00B0672B" w:rsidRDefault="00B0672B" w:rsidP="00B0672B">
      <w:pPr>
        <w:rPr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BA397C">
        <w:rPr>
          <w:rFonts w:hint="eastAsia"/>
          <w:b/>
          <w:lang w:val="en-US" w:eastAsia="zh-CN"/>
        </w:rPr>
        <w:t xml:space="preserve">: </w:t>
      </w:r>
      <w:r w:rsidR="00F841F7">
        <w:rPr>
          <w:rFonts w:hint="eastAsia"/>
          <w:b/>
          <w:lang w:val="en-US" w:eastAsia="zh-CN"/>
        </w:rPr>
        <w:t xml:space="preserve">The </w:t>
      </w:r>
      <w:r w:rsidR="00F841F7" w:rsidRPr="00F841F7">
        <w:rPr>
          <w:rFonts w:eastAsia="等线"/>
          <w:b/>
          <w:iCs/>
          <w:lang w:val="en-US" w:eastAsia="zh-CN"/>
        </w:rPr>
        <w:t xml:space="preserve">capability for </w:t>
      </w:r>
      <w:r w:rsidR="00F841F7">
        <w:rPr>
          <w:rFonts w:eastAsia="等线" w:hint="eastAsia"/>
          <w:b/>
          <w:iCs/>
          <w:lang w:val="en-US" w:eastAsia="zh-CN"/>
        </w:rPr>
        <w:t xml:space="preserve">the number of carriers in </w:t>
      </w:r>
      <w:r w:rsidR="00F841F7" w:rsidRPr="00F841F7">
        <w:rPr>
          <w:rFonts w:eastAsia="等线"/>
          <w:b/>
          <w:iCs/>
          <w:lang w:val="en-US" w:eastAsia="zh-CN"/>
        </w:rPr>
        <w:t>MC positioning measurement is a separate capability with the supported number of carriers in CA/DC communication</w:t>
      </w:r>
      <w:r w:rsidRPr="00BA397C">
        <w:rPr>
          <w:rFonts w:eastAsia="等线"/>
          <w:b/>
          <w:iCs/>
          <w:lang w:val="en-US" w:eastAsia="zh-CN"/>
        </w:rPr>
        <w:t>.</w:t>
      </w:r>
      <w:r w:rsidRPr="00BA397C">
        <w:rPr>
          <w:rFonts w:eastAsia="等线" w:hint="eastAsia"/>
          <w:b/>
          <w:iCs/>
          <w:lang w:val="en-US" w:eastAsia="zh-CN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rFonts w:hint="eastAsia"/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further discuss the </w:t>
      </w:r>
      <w:r w:rsidR="00F56CE1">
        <w:rPr>
          <w:rFonts w:hint="eastAsia"/>
          <w:lang w:eastAsia="zh-CN"/>
        </w:rPr>
        <w:t xml:space="preserve">RRM aspects on </w:t>
      </w:r>
      <w:r w:rsidR="00F56CE1" w:rsidRPr="004E4753">
        <w:rPr>
          <w:lang w:eastAsia="zh-CN"/>
        </w:rPr>
        <w:t>PRS/SRS bandwidth aggregation for intra-band carriers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493431" w:rsidRPr="0057482E" w:rsidRDefault="00493431" w:rsidP="00493431">
      <w:pPr>
        <w:rPr>
          <w:rFonts w:hint="eastAsia"/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1: </w:t>
      </w:r>
      <w:r w:rsidRPr="00BA397C">
        <w:rPr>
          <w:rFonts w:eastAsia="等线"/>
          <w:b/>
          <w:iCs/>
          <w:lang w:val="en-US" w:eastAsia="zh-CN"/>
        </w:rPr>
        <w:t>PRS resources in different PFLs to be aggregated for MC positioning measurements</w:t>
      </w:r>
      <w:r w:rsidRPr="00BA397C">
        <w:rPr>
          <w:rFonts w:eastAsia="等线" w:hint="eastAsia"/>
          <w:b/>
          <w:iCs/>
          <w:lang w:val="en-US" w:eastAsia="zh-CN"/>
        </w:rPr>
        <w:t xml:space="preserve"> </w:t>
      </w:r>
      <w:r w:rsidRPr="00BA397C">
        <w:rPr>
          <w:rFonts w:eastAsia="等线"/>
          <w:b/>
          <w:iCs/>
          <w:lang w:val="en-US" w:eastAsia="zh-CN"/>
        </w:rPr>
        <w:t xml:space="preserve">can </w:t>
      </w:r>
      <w:r w:rsidRPr="00BA397C">
        <w:rPr>
          <w:rFonts w:eastAsia="等线" w:hint="eastAsia"/>
          <w:b/>
          <w:iCs/>
          <w:lang w:val="en-US" w:eastAsia="zh-CN"/>
        </w:rPr>
        <w:t>be</w:t>
      </w:r>
      <w:r w:rsidRPr="00BA397C">
        <w:rPr>
          <w:rFonts w:eastAsia="等线"/>
          <w:b/>
          <w:iCs/>
          <w:lang w:val="en-US" w:eastAsia="zh-CN"/>
        </w:rPr>
        <w:t xml:space="preserve"> transmitted by the co-located TRPs.</w:t>
      </w:r>
      <w:r w:rsidRPr="00BA397C">
        <w:rPr>
          <w:rFonts w:eastAsia="等线" w:hint="eastAsia"/>
          <w:b/>
          <w:iCs/>
          <w:lang w:val="en-US" w:eastAsia="zh-CN"/>
        </w:rPr>
        <w:t xml:space="preserve"> </w:t>
      </w:r>
    </w:p>
    <w:p w:rsidR="00493431" w:rsidRPr="0057482E" w:rsidRDefault="00493431" w:rsidP="00493431">
      <w:pPr>
        <w:rPr>
          <w:rFonts w:hint="eastAsia"/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A397C">
        <w:rPr>
          <w:rFonts w:hint="eastAsia"/>
          <w:b/>
          <w:lang w:val="en-US" w:eastAsia="zh-CN"/>
        </w:rPr>
        <w:t xml:space="preserve">: </w:t>
      </w:r>
      <w:r w:rsidRPr="00BA397C">
        <w:rPr>
          <w:rFonts w:eastAsia="等线"/>
          <w:b/>
          <w:iCs/>
          <w:lang w:val="en-US" w:eastAsia="zh-CN"/>
        </w:rPr>
        <w:t xml:space="preserve">PRS </w:t>
      </w:r>
      <w:r>
        <w:rPr>
          <w:rFonts w:eastAsia="等线" w:hint="eastAsia"/>
          <w:b/>
          <w:iCs/>
          <w:lang w:val="en-US" w:eastAsia="zh-CN"/>
        </w:rPr>
        <w:t>aggregation should not impact the CA/DC operation for communication</w:t>
      </w:r>
      <w:r w:rsidRPr="00BA397C">
        <w:rPr>
          <w:rFonts w:eastAsia="等线"/>
          <w:b/>
          <w:iCs/>
          <w:lang w:val="en-US" w:eastAsia="zh-CN"/>
        </w:rPr>
        <w:t>.</w:t>
      </w:r>
      <w:r w:rsidRPr="00BA397C">
        <w:rPr>
          <w:rFonts w:eastAsia="等线" w:hint="eastAsia"/>
          <w:b/>
          <w:iCs/>
          <w:lang w:val="en-US" w:eastAsia="zh-CN"/>
        </w:rPr>
        <w:t xml:space="preserve"> </w:t>
      </w:r>
    </w:p>
    <w:p w:rsidR="00493431" w:rsidRPr="00493431" w:rsidRDefault="00493431" w:rsidP="00493431">
      <w:pPr>
        <w:rPr>
          <w:b/>
          <w:lang w:val="en-US" w:eastAsia="zh-CN"/>
        </w:rPr>
      </w:pPr>
      <w:r w:rsidRPr="00BA397C">
        <w:rPr>
          <w:b/>
          <w:lang w:val="en-US" w:eastAsia="zh-CN"/>
        </w:rPr>
        <w:t>P</w:t>
      </w:r>
      <w:r w:rsidRPr="00BA397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BA397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</w:t>
      </w:r>
      <w:r w:rsidRPr="00F841F7">
        <w:rPr>
          <w:rFonts w:eastAsia="等线"/>
          <w:b/>
          <w:iCs/>
          <w:lang w:val="en-US" w:eastAsia="zh-CN"/>
        </w:rPr>
        <w:t xml:space="preserve">capability for </w:t>
      </w:r>
      <w:r>
        <w:rPr>
          <w:rFonts w:eastAsia="等线" w:hint="eastAsia"/>
          <w:b/>
          <w:iCs/>
          <w:lang w:val="en-US" w:eastAsia="zh-CN"/>
        </w:rPr>
        <w:t xml:space="preserve">the number of carriers in </w:t>
      </w:r>
      <w:r w:rsidRPr="00F841F7">
        <w:rPr>
          <w:rFonts w:eastAsia="等线"/>
          <w:b/>
          <w:iCs/>
          <w:lang w:val="en-US" w:eastAsia="zh-CN"/>
        </w:rPr>
        <w:t>MC positioning measurement is a separate capability with the supported number of carriers in CA/DC communication</w:t>
      </w:r>
      <w:r w:rsidRPr="00BA397C">
        <w:rPr>
          <w:rFonts w:eastAsia="等线"/>
          <w:b/>
          <w:iCs/>
          <w:lang w:val="en-US" w:eastAsia="zh-CN"/>
        </w:rPr>
        <w:t>.</w:t>
      </w:r>
      <w:r w:rsidRPr="00BA397C">
        <w:rPr>
          <w:rFonts w:eastAsia="等线" w:hint="eastAsia"/>
          <w:b/>
          <w:iCs/>
          <w:lang w:val="en-US" w:eastAsia="zh-CN"/>
        </w:rPr>
        <w:t xml:space="preserve"> </w:t>
      </w:r>
      <w:bookmarkStart w:id="3" w:name="_GoBack"/>
      <w:bookmarkEnd w:id="3"/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8E0D84" w:rsidRPr="00F34049" w:rsidRDefault="00BA02FA" w:rsidP="00BA02FA">
      <w:pPr>
        <w:pStyle w:val="af8"/>
        <w:numPr>
          <w:ilvl w:val="0"/>
          <w:numId w:val="30"/>
        </w:numPr>
        <w:ind w:firstLineChars="0"/>
        <w:rPr>
          <w:lang w:val="en-US"/>
        </w:rPr>
      </w:pPr>
      <w:r w:rsidRPr="00BA02FA">
        <w:rPr>
          <w:lang w:val="en-US"/>
        </w:rPr>
        <w:t>R4-2217257</w:t>
      </w:r>
      <w:r w:rsidR="006C4915">
        <w:rPr>
          <w:rFonts w:hint="eastAsia"/>
          <w:lang w:val="en-US"/>
        </w:rPr>
        <w:t>,</w:t>
      </w:r>
      <w:r w:rsidR="006C4915" w:rsidRPr="006C4915">
        <w:rPr>
          <w:lang w:val="en-US"/>
        </w:rPr>
        <w:t xml:space="preserve"> </w:t>
      </w:r>
      <w:r w:rsidRPr="00BA02FA">
        <w:rPr>
          <w:lang w:val="en-US"/>
        </w:rPr>
        <w:t>WF on Improved NR Positioning</w:t>
      </w:r>
      <w:r w:rsidR="006C4915">
        <w:rPr>
          <w:rFonts w:hint="eastAsia"/>
          <w:lang w:val="en-US"/>
        </w:rPr>
        <w:t>,</w:t>
      </w:r>
      <w:r w:rsidR="006C4915" w:rsidRPr="006C4915">
        <w:t xml:space="preserve"> </w:t>
      </w:r>
      <w:r>
        <w:rPr>
          <w:rFonts w:hint="eastAsia"/>
        </w:rPr>
        <w:t>Ericsson</w:t>
      </w:r>
      <w:r w:rsidR="006C4915">
        <w:rPr>
          <w:rFonts w:hint="eastAsia"/>
        </w:rPr>
        <w:t>, RAN4#104bis-e</w:t>
      </w:r>
    </w:p>
    <w:sectPr w:rsidR="008E0D84" w:rsidRPr="00F3404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4F" w:rsidRDefault="006D544F">
      <w:r>
        <w:separator/>
      </w:r>
    </w:p>
  </w:endnote>
  <w:endnote w:type="continuationSeparator" w:id="0">
    <w:p w:rsidR="006D544F" w:rsidRDefault="006D5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4F" w:rsidRDefault="006D544F">
      <w:r>
        <w:separator/>
      </w:r>
    </w:p>
  </w:footnote>
  <w:footnote w:type="continuationSeparator" w:id="0">
    <w:p w:rsidR="006D544F" w:rsidRDefault="006D5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8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2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2"/>
  </w:num>
  <w:num w:numId="6">
    <w:abstractNumId w:val="5"/>
  </w:num>
  <w:num w:numId="7">
    <w:abstractNumId w:val="7"/>
  </w:num>
  <w:num w:numId="8">
    <w:abstractNumId w:val="30"/>
  </w:num>
  <w:num w:numId="9">
    <w:abstractNumId w:val="23"/>
  </w:num>
  <w:num w:numId="10">
    <w:abstractNumId w:val="25"/>
  </w:num>
  <w:num w:numId="11">
    <w:abstractNumId w:val="34"/>
  </w:num>
  <w:num w:numId="12">
    <w:abstractNumId w:val="35"/>
  </w:num>
  <w:num w:numId="13">
    <w:abstractNumId w:val="24"/>
  </w:num>
  <w:num w:numId="14">
    <w:abstractNumId w:val="11"/>
  </w:num>
  <w:num w:numId="15">
    <w:abstractNumId w:val="32"/>
  </w:num>
  <w:num w:numId="16">
    <w:abstractNumId w:val="31"/>
  </w:num>
  <w:num w:numId="17">
    <w:abstractNumId w:val="15"/>
  </w:num>
  <w:num w:numId="18">
    <w:abstractNumId w:val="9"/>
  </w:num>
  <w:num w:numId="19">
    <w:abstractNumId w:val="2"/>
  </w:num>
  <w:num w:numId="20">
    <w:abstractNumId w:val="27"/>
  </w:num>
  <w:num w:numId="21">
    <w:abstractNumId w:val="8"/>
  </w:num>
  <w:num w:numId="22">
    <w:abstractNumId w:val="20"/>
  </w:num>
  <w:num w:numId="23">
    <w:abstractNumId w:val="0"/>
  </w:num>
  <w:num w:numId="24">
    <w:abstractNumId w:val="4"/>
  </w:num>
  <w:num w:numId="25">
    <w:abstractNumId w:val="14"/>
  </w:num>
  <w:num w:numId="26">
    <w:abstractNumId w:val="26"/>
  </w:num>
  <w:num w:numId="27">
    <w:abstractNumId w:val="18"/>
  </w:num>
  <w:num w:numId="28">
    <w:abstractNumId w:val="21"/>
  </w:num>
  <w:num w:numId="29">
    <w:abstractNumId w:val="10"/>
  </w:num>
  <w:num w:numId="30">
    <w:abstractNumId w:val="29"/>
  </w:num>
  <w:num w:numId="31">
    <w:abstractNumId w:val="1"/>
  </w:num>
  <w:num w:numId="32">
    <w:abstractNumId w:val="13"/>
  </w:num>
  <w:num w:numId="33">
    <w:abstractNumId w:val="33"/>
  </w:num>
  <w:num w:numId="34">
    <w:abstractNumId w:val="3"/>
  </w:num>
  <w:num w:numId="35">
    <w:abstractNumId w:val="19"/>
  </w:num>
  <w:num w:numId="3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1699"/>
    <w:rsid w:val="00011D5E"/>
    <w:rsid w:val="000124CB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6"/>
    <w:rsid w:val="001A6C50"/>
    <w:rsid w:val="001A7125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3B13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57A8"/>
    <w:rsid w:val="003358C0"/>
    <w:rsid w:val="00335B03"/>
    <w:rsid w:val="00336253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A57"/>
    <w:rsid w:val="003D3AAA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20F5"/>
    <w:rsid w:val="00442165"/>
    <w:rsid w:val="004429BA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3431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2456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1D32"/>
    <w:rsid w:val="005929D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F00CF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E2"/>
    <w:rsid w:val="00625B0F"/>
    <w:rsid w:val="00627868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388"/>
    <w:rsid w:val="006D464B"/>
    <w:rsid w:val="006D4BDA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8CF"/>
    <w:rsid w:val="007340E8"/>
    <w:rsid w:val="00734950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CCB"/>
    <w:rsid w:val="007F6A64"/>
    <w:rsid w:val="007F70B7"/>
    <w:rsid w:val="007F7907"/>
    <w:rsid w:val="007F7937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58CC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27B8"/>
    <w:rsid w:val="008232E4"/>
    <w:rsid w:val="00823FE5"/>
    <w:rsid w:val="0082548B"/>
    <w:rsid w:val="008256A7"/>
    <w:rsid w:val="008259E5"/>
    <w:rsid w:val="00825EC2"/>
    <w:rsid w:val="0082799B"/>
    <w:rsid w:val="008300D9"/>
    <w:rsid w:val="008302E6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46E9"/>
    <w:rsid w:val="008449B3"/>
    <w:rsid w:val="00844C95"/>
    <w:rsid w:val="00844CC1"/>
    <w:rsid w:val="008459E2"/>
    <w:rsid w:val="00845C52"/>
    <w:rsid w:val="00845FDF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3A2C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2C5"/>
    <w:rsid w:val="008D7BFF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781"/>
    <w:rsid w:val="008F68B1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A0"/>
    <w:rsid w:val="00936389"/>
    <w:rsid w:val="009363D6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B5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4BAB"/>
    <w:rsid w:val="00B44BC6"/>
    <w:rsid w:val="00B4561A"/>
    <w:rsid w:val="00B45D68"/>
    <w:rsid w:val="00B46182"/>
    <w:rsid w:val="00B4623A"/>
    <w:rsid w:val="00B462F3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45C1"/>
    <w:rsid w:val="00CE4968"/>
    <w:rsid w:val="00CE50B1"/>
    <w:rsid w:val="00CE5214"/>
    <w:rsid w:val="00CE5494"/>
    <w:rsid w:val="00CE694C"/>
    <w:rsid w:val="00CE71E0"/>
    <w:rsid w:val="00CE799C"/>
    <w:rsid w:val="00CE7F21"/>
    <w:rsid w:val="00CF0B36"/>
    <w:rsid w:val="00CF0CEA"/>
    <w:rsid w:val="00CF1340"/>
    <w:rsid w:val="00CF16D7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785"/>
    <w:rsid w:val="00D91944"/>
    <w:rsid w:val="00D92530"/>
    <w:rsid w:val="00D927F7"/>
    <w:rsid w:val="00D93824"/>
    <w:rsid w:val="00D943C8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439"/>
    <w:rsid w:val="00DF07C4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3ED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5ADB"/>
    <w:rsid w:val="00E55F80"/>
    <w:rsid w:val="00E561D0"/>
    <w:rsid w:val="00E561D1"/>
    <w:rsid w:val="00E565CF"/>
    <w:rsid w:val="00E5740F"/>
    <w:rsid w:val="00E579CF"/>
    <w:rsid w:val="00E57C87"/>
    <w:rsid w:val="00E604B3"/>
    <w:rsid w:val="00E60593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DC2"/>
    <w:rsid w:val="00EA4422"/>
    <w:rsid w:val="00EA4438"/>
    <w:rsid w:val="00EA47BB"/>
    <w:rsid w:val="00EA53BB"/>
    <w:rsid w:val="00EA5986"/>
    <w:rsid w:val="00EA5B37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2C7"/>
    <w:rsid w:val="00EE6315"/>
    <w:rsid w:val="00EE6AD6"/>
    <w:rsid w:val="00EE6BF1"/>
    <w:rsid w:val="00EE6F8C"/>
    <w:rsid w:val="00EE78A6"/>
    <w:rsid w:val="00EE78D8"/>
    <w:rsid w:val="00EE7F47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2534"/>
    <w:rsid w:val="00F02E19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3C6"/>
    <w:rsid w:val="00F26A0B"/>
    <w:rsid w:val="00F26D85"/>
    <w:rsid w:val="00F27239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21DB"/>
    <w:rsid w:val="00F82ACB"/>
    <w:rsid w:val="00F841F7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298</cp:revision>
  <cp:lastPrinted>2009-01-30T04:53:00Z</cp:lastPrinted>
  <dcterms:created xsi:type="dcterms:W3CDTF">2022-09-30T09:09:00Z</dcterms:created>
  <dcterms:modified xsi:type="dcterms:W3CDTF">2022-11-07T20:19:00Z</dcterms:modified>
</cp:coreProperties>
</file>